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360E" w14:textId="77777777" w:rsidR="000F33BD" w:rsidRDefault="000F33BD" w:rsidP="000F33BD">
      <w:pPr>
        <w:pStyle w:val="Corps"/>
        <w:jc w:val="both"/>
      </w:pPr>
      <w:r>
        <w:t>Le lundi 3 avril nous sommes allées au Conseil constitutionnel à Paris, le conseil constitutionnel s’occupe de réviser certains texte de droits si ces derniers sont conformes ou non.</w:t>
      </w:r>
    </w:p>
    <w:p w14:paraId="540D4537" w14:textId="19F5028A" w:rsidR="000F33BD" w:rsidRDefault="000F33BD" w:rsidP="000F33BD">
      <w:pPr>
        <w:pStyle w:val="Corps"/>
        <w:jc w:val="both"/>
      </w:pPr>
      <w:r>
        <w:t xml:space="preserve"> </w:t>
      </w:r>
    </w:p>
    <w:p w14:paraId="47EF69C3" w14:textId="77777777" w:rsidR="000F33BD" w:rsidRDefault="000F33BD" w:rsidP="000F33BD">
      <w:pPr>
        <w:pStyle w:val="Corps"/>
        <w:jc w:val="both"/>
      </w:pPr>
      <w:r>
        <w:t xml:space="preserve">Le conseil constitutionnel s’occupe aussi des QPC, (Question </w:t>
      </w:r>
      <w:r>
        <w:t>Prioritaire Constitutionnalité ou encore nommée la question citoyenne). Cette fonctionnalité permet aux citoyens de signaler</w:t>
      </w:r>
      <w:r>
        <w:t xml:space="preserve"> au Conseil Constitutionnel une loi, un texte de loi ou encore un seul passage qu’ils n’estiment pas conforme. </w:t>
      </w:r>
    </w:p>
    <w:p w14:paraId="4B6E9650" w14:textId="77777777" w:rsidR="000F33BD" w:rsidRDefault="000F33BD" w:rsidP="000F33BD">
      <w:pPr>
        <w:pStyle w:val="Corps"/>
        <w:jc w:val="both"/>
      </w:pPr>
    </w:p>
    <w:p w14:paraId="08F62DB5" w14:textId="4CCF50D8" w:rsidR="000F33BD" w:rsidRDefault="000F33BD" w:rsidP="000F33BD">
      <w:pPr>
        <w:pStyle w:val="Corps"/>
        <w:jc w:val="both"/>
      </w:pPr>
      <w:r>
        <w:t>Nous avons par la suit</w:t>
      </w:r>
      <w:r>
        <w:t>e eu la chance de visiter les locaux et en partie les deux salles de réunion et la salle d’audience ou les QPC se passent. Bien que les délibérations se fassen</w:t>
      </w:r>
      <w:r>
        <w:t>t à huit-clos les mardis matin</w:t>
      </w:r>
      <w:r>
        <w:t xml:space="preserve"> sont disponibles et ouverts</w:t>
      </w:r>
      <w:r>
        <w:t xml:space="preserve"> au public</w:t>
      </w:r>
      <w:r>
        <w:t xml:space="preserve"> pour assister aux différents </w:t>
      </w:r>
      <w:r>
        <w:t>procès. Le</w:t>
      </w:r>
      <w:r>
        <w:t xml:space="preserve"> bâtiment du Conseil Constitutionnel est collé au théâtre de</w:t>
      </w:r>
      <w:r>
        <w:t xml:space="preserve"> la C</w:t>
      </w:r>
      <w:r>
        <w:t>omédie F</w:t>
      </w:r>
      <w:r>
        <w:t>rançaise, il est alors possible d’entendre des comédiennes et comédiens</w:t>
      </w:r>
      <w:r>
        <w:t xml:space="preserve"> répéter</w:t>
      </w:r>
      <w:r>
        <w:t xml:space="preserve"> leurs</w:t>
      </w:r>
      <w:r>
        <w:t xml:space="preserve"> textes de théâtre pendant des réunions internationales. </w:t>
      </w:r>
    </w:p>
    <w:p w14:paraId="287669AD" w14:textId="0F170CB9" w:rsidR="00213053" w:rsidRDefault="000F33BD" w:rsidP="000F33BD">
      <w:pPr>
        <w:pStyle w:val="Corps"/>
        <w:jc w:val="both"/>
      </w:pPr>
      <w:r>
        <w:t xml:space="preserve">Enfin des traces du Premier Empire et </w:t>
      </w:r>
      <w:r>
        <w:t>de Napoléon sont bien présentes</w:t>
      </w:r>
      <w:r>
        <w:t xml:space="preserve"> puisqu’il est possibl</w:t>
      </w:r>
      <w:r>
        <w:t>e de voir des aigles impériaux et des « N » de Napoléon</w:t>
      </w:r>
      <w:r>
        <w:t xml:space="preserve"> sur toutes les poignées de portes des locaux. </w:t>
      </w:r>
    </w:p>
    <w:p w14:paraId="2A4AB10A" w14:textId="77777777" w:rsidR="000F33BD" w:rsidRDefault="000F33BD">
      <w:pPr>
        <w:pStyle w:val="Corps"/>
      </w:pPr>
    </w:p>
    <w:p w14:paraId="5A0EA147" w14:textId="31447509" w:rsidR="000F33BD" w:rsidRDefault="000F33BD">
      <w:pPr>
        <w:pStyle w:val="Corps"/>
      </w:pPr>
      <w:r>
        <w:t xml:space="preserve">Merci à Mme </w:t>
      </w:r>
      <w:proofErr w:type="spellStart"/>
      <w:r>
        <w:t>Depeyre</w:t>
      </w:r>
      <w:proofErr w:type="spellEnd"/>
      <w:r>
        <w:t xml:space="preserve"> pour l’organisation et l’encadrement de la sortie.</w:t>
      </w:r>
    </w:p>
    <w:p w14:paraId="71A84A54" w14:textId="60385D98" w:rsidR="000F33BD" w:rsidRDefault="000F33BD">
      <w:pPr>
        <w:pStyle w:val="Corps"/>
      </w:pPr>
    </w:p>
    <w:p w14:paraId="6D6B6B67" w14:textId="5B06444A" w:rsidR="000F33BD" w:rsidRDefault="000F33BD">
      <w:pPr>
        <w:pStyle w:val="Corps"/>
      </w:pPr>
      <w:r>
        <w:t xml:space="preserve">L. Monti, TG2 </w:t>
      </w:r>
    </w:p>
    <w:sectPr w:rsidR="000F33B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B981" w14:textId="77777777" w:rsidR="00000000" w:rsidRDefault="000F33BD">
      <w:r>
        <w:separator/>
      </w:r>
    </w:p>
  </w:endnote>
  <w:endnote w:type="continuationSeparator" w:id="0">
    <w:p w14:paraId="553932F2" w14:textId="77777777" w:rsidR="00000000" w:rsidRDefault="000F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A804" w14:textId="77777777" w:rsidR="00213053" w:rsidRDefault="002130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DF52" w14:textId="77777777" w:rsidR="00000000" w:rsidRDefault="000F33BD">
      <w:r>
        <w:separator/>
      </w:r>
    </w:p>
  </w:footnote>
  <w:footnote w:type="continuationSeparator" w:id="0">
    <w:p w14:paraId="393C4A1A" w14:textId="77777777" w:rsidR="00000000" w:rsidRDefault="000F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6178" w14:textId="77777777" w:rsidR="00213053" w:rsidRDefault="00213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53"/>
    <w:rsid w:val="000F33BD"/>
    <w:rsid w:val="00213053"/>
    <w:rsid w:val="006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F7DC"/>
  <w15:docId w15:val="{5BB3F2BC-C0C3-43B9-B723-FD2D9326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Yvelle Lorena</dc:creator>
  <cp:lastModifiedBy>yvelle lorena</cp:lastModifiedBy>
  <cp:revision>2</cp:revision>
  <dcterms:created xsi:type="dcterms:W3CDTF">2023-04-05T10:29:00Z</dcterms:created>
  <dcterms:modified xsi:type="dcterms:W3CDTF">2023-04-05T10:29:00Z</dcterms:modified>
</cp:coreProperties>
</file>